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32" w:rsidRPr="00E45432" w:rsidRDefault="00E45432" w:rsidP="00E45432">
      <w:pPr>
        <w:pStyle w:val="Balk9"/>
        <w:rPr>
          <w:b w:val="0"/>
          <w:bCs w:val="0"/>
          <w:noProof/>
          <w:sz w:val="20"/>
          <w:szCs w:val="20"/>
        </w:rPr>
      </w:pPr>
      <w:r w:rsidRPr="00E45432">
        <w:rPr>
          <w:b w:val="0"/>
          <w:bCs w:val="0"/>
          <w:noProof/>
          <w:sz w:val="20"/>
          <w:szCs w:val="20"/>
        </w:rPr>
        <w:t>DERS PLÂNI</w:t>
      </w:r>
    </w:p>
    <w:p w:rsidR="00E45432" w:rsidRPr="00E45432" w:rsidRDefault="00E45432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  <w:gridCol w:w="7938"/>
      </w:tblGrid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Dersin adı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 xml:space="preserve">Kimya 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Sınıf</w:t>
            </w:r>
          </w:p>
        </w:tc>
        <w:tc>
          <w:tcPr>
            <w:tcW w:w="7938" w:type="dxa"/>
          </w:tcPr>
          <w:p w:rsidR="00E45432" w:rsidRPr="00E45432" w:rsidRDefault="007D53D3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10A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Ünitenin Adı/No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Atomun Yapısı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Konu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 xml:space="preserve">Bir </w:t>
            </w:r>
            <w:bookmarkStart w:id="0" w:name="_GoBack"/>
            <w:bookmarkEnd w:id="0"/>
            <w:r w:rsidRPr="00E45432">
              <w:rPr>
                <w:rFonts w:ascii="Arial" w:hAnsi="Arial" w:cs="Arial"/>
                <w:noProof/>
                <w:sz w:val="20"/>
                <w:szCs w:val="20"/>
              </w:rPr>
              <w:t>model tasarlama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Önerilen Süre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 + 45</w:t>
            </w:r>
            <w:r w:rsidRPr="00E454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5432">
              <w:rPr>
                <w:rFonts w:ascii="Arial" w:hAnsi="Arial" w:cs="Arial"/>
                <w:sz w:val="20"/>
                <w:szCs w:val="20"/>
              </w:rPr>
              <w:t>dk</w:t>
            </w:r>
            <w:proofErr w:type="spellEnd"/>
          </w:p>
        </w:tc>
      </w:tr>
    </w:tbl>
    <w:p w:rsidR="00E45432" w:rsidRPr="00E45432" w:rsidRDefault="00E45432" w:rsidP="00E45432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  <w:gridCol w:w="7938"/>
      </w:tblGrid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 xml:space="preserve">Öğrenci Kazanımları /Hedef ve Davranışlar 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>Bir atom modeli tasarlamanın önemini ifade eder.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>Model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Güvenlik Önlemleri (Varsa):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 xml:space="preserve">Anlatım, </w:t>
            </w:r>
            <w:r w:rsidRPr="00E45432">
              <w:rPr>
                <w:rFonts w:ascii="Arial" w:hAnsi="Arial" w:cs="Arial"/>
                <w:noProof/>
                <w:sz w:val="20"/>
                <w:szCs w:val="20"/>
              </w:rPr>
              <w:br/>
              <w:t>Soru-Yanıt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Kullanılan Eğitim Teknolojileri-Araç, Gereçler ve Kaynakça</w:t>
            </w:r>
          </w:p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* Öğretmen</w:t>
            </w:r>
          </w:p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* Öğrenci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>Kimya 9 (Ders kitabı) ve Ders notları</w:t>
            </w: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Öğretme-Öğrenme Etkinlikleri: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5432" w:rsidRPr="00E45432" w:rsidTr="007D53D3">
        <w:tc>
          <w:tcPr>
            <w:tcW w:w="2268" w:type="dxa"/>
          </w:tcPr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 Dikkati Çekme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 Güdüleme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 Gözden Geçirme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 Derse Geçiş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Bireysel Öğrenme Etkinlikleri (Ödev, deney, problem çözme vb.)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 Grupla Öğrenme Etkinlikleri (Proje, gezi, gözlem vb.)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•  Özet</w:t>
            </w:r>
          </w:p>
        </w:tc>
        <w:tc>
          <w:tcPr>
            <w:tcW w:w="7938" w:type="dxa"/>
          </w:tcPr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 xml:space="preserve">ATOMUN YAPISI 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 xml:space="preserve">Elementlerin bütün özelliklerini taşıyan en küçük yapı taşına atom denir. 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 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noProof/>
                <w:sz w:val="20"/>
                <w:szCs w:val="20"/>
              </w:rPr>
              <w:drawing>
                <wp:inline distT="0" distB="0" distL="0" distR="0">
                  <wp:extent cx="1238250" cy="1495425"/>
                  <wp:effectExtent l="0" t="0" r="0" b="9525"/>
                  <wp:docPr id="1" name="Resim 1" descr="b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Bilim adamlarının yaptıkları deneyler de bir bakıma, yukarıdaki kapalı kutu denemesine benzer. Eğer in</w:t>
            </w:r>
            <w:r w:rsidRPr="00E45432">
              <w:rPr>
                <w:sz w:val="20"/>
                <w:szCs w:val="20"/>
              </w:rPr>
              <w:softHyphen/>
              <w:t>celenen madde gözle görülemezse o madde için uygun bir model düşünülür. Sonra, model maddenin belirgin özellikleri belirlenir. Eğer belirlenen özellikler düşünülen modele uymuyorsa, bu özelliklere uygun yeni bir mo</w:t>
            </w:r>
            <w:r w:rsidRPr="00E45432">
              <w:rPr>
                <w:sz w:val="20"/>
                <w:szCs w:val="20"/>
              </w:rPr>
              <w:softHyphen/>
              <w:t>del tasarlanır.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Atom, proton, nötron ve elektron gibi terimleri duymuşsunuzdur. Bunlar maddenin en küçük parçalarıdır. Bunların hiçbiri, bugün bile gözle görülememektedir. Ancak bunlara özgü pek çok özellik belirlenmiştir. Kullan</w:t>
            </w:r>
            <w:r w:rsidRPr="00E45432">
              <w:rPr>
                <w:sz w:val="20"/>
                <w:szCs w:val="20"/>
              </w:rPr>
              <w:softHyphen/>
              <w:t>dığınız elektrik, radyolardan çıkan ses ve daha birçok olay bu taneciklerin varlığına dayanmaktadır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 xml:space="preserve"> ATOM TEORİLERİ 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 DALTON ATOM MODELİ: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1) Bütün elementler Atom adı verilen ve daha küçük parçalara bölünemeyen, çok küçük küreciklerden oluş</w:t>
            </w:r>
            <w:r w:rsidRPr="00E45432">
              <w:rPr>
                <w:sz w:val="20"/>
                <w:szCs w:val="20"/>
              </w:rPr>
              <w:softHyphen/>
              <w:t>muştur.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2) Bir elementin, bütün atomları birbirinin aynıdır.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3) Farklı elementlerin atomları birbirinden farklıdır.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4) Kimyasal olaylar atomların birleşmesi ve ayrılması sonucudur. Atomlar birleşerek molekülleri oluşturur. Bir bileşikteki tüm moleküller birbirinin aynıdır.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r w:rsidRPr="00E45432">
              <w:rPr>
                <w:sz w:val="20"/>
                <w:szCs w:val="20"/>
              </w:rPr>
              <w:t> 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proofErr w:type="spellStart"/>
            <w:r w:rsidRPr="00E45432">
              <w:rPr>
                <w:sz w:val="20"/>
                <w:szCs w:val="20"/>
              </w:rPr>
              <w:t>Dalton'un</w:t>
            </w:r>
            <w:proofErr w:type="spellEnd"/>
            <w:r w:rsidRPr="00E45432">
              <w:rPr>
                <w:sz w:val="20"/>
                <w:szCs w:val="20"/>
              </w:rPr>
              <w:t xml:space="preserve"> dört maddede topladığımız atom konu</w:t>
            </w:r>
            <w:r w:rsidRPr="00E45432">
              <w:rPr>
                <w:sz w:val="20"/>
                <w:szCs w:val="20"/>
              </w:rPr>
              <w:softHyphen/>
              <w:t>sun</w:t>
            </w:r>
            <w:r w:rsidRPr="00E45432">
              <w:rPr>
                <w:sz w:val="20"/>
                <w:szCs w:val="20"/>
              </w:rPr>
              <w:softHyphen/>
              <w:t>daki görüşlerinden ilk ikisinin doğru olmadığını biliyo</w:t>
            </w:r>
            <w:r w:rsidRPr="00E45432">
              <w:rPr>
                <w:sz w:val="20"/>
                <w:szCs w:val="20"/>
              </w:rPr>
              <w:softHyphen/>
              <w:t>ruz. Günümüzde atomdan daha küçük pek çok parçacık ol</w:t>
            </w:r>
            <w:r w:rsidRPr="00E45432">
              <w:rPr>
                <w:sz w:val="20"/>
                <w:szCs w:val="20"/>
              </w:rPr>
              <w:softHyphen/>
              <w:t>duğu anlaşılmıştır. Elektronlar, protonlar, nötronlar, me</w:t>
            </w:r>
            <w:r w:rsidRPr="00E45432">
              <w:rPr>
                <w:sz w:val="20"/>
                <w:szCs w:val="20"/>
              </w:rPr>
              <w:softHyphen/>
              <w:t xml:space="preserve">zonlar, </w:t>
            </w:r>
            <w:proofErr w:type="spellStart"/>
            <w:r w:rsidRPr="00E45432">
              <w:rPr>
                <w:sz w:val="20"/>
                <w:szCs w:val="20"/>
              </w:rPr>
              <w:t>nötrinolar</w:t>
            </w:r>
            <w:proofErr w:type="spellEnd"/>
            <w:r w:rsidRPr="00E45432">
              <w:rPr>
                <w:sz w:val="20"/>
                <w:szCs w:val="20"/>
              </w:rPr>
              <w:t xml:space="preserve"> vb. Ayrıca aynı elementin farklı nite</w:t>
            </w:r>
            <w:r w:rsidRPr="00E45432">
              <w:rPr>
                <w:sz w:val="20"/>
                <w:szCs w:val="20"/>
              </w:rPr>
              <w:softHyphen/>
              <w:t>likte atomları olduğunu ve bunlara izotop dendiğini de belir</w:t>
            </w:r>
            <w:r w:rsidRPr="00E45432">
              <w:rPr>
                <w:sz w:val="20"/>
                <w:szCs w:val="20"/>
              </w:rPr>
              <w:softHyphen/>
              <w:t>telim.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  <w:proofErr w:type="spellStart"/>
            <w:r w:rsidRPr="00E45432">
              <w:rPr>
                <w:sz w:val="20"/>
                <w:szCs w:val="20"/>
              </w:rPr>
              <w:t>Dalton</w:t>
            </w:r>
            <w:proofErr w:type="spellEnd"/>
            <w:r w:rsidRPr="00E45432">
              <w:rPr>
                <w:sz w:val="20"/>
                <w:szCs w:val="20"/>
              </w:rPr>
              <w:t xml:space="preserve"> görüldüğü gibi maddenin elektriksel özellikleri konusu üzerinde hiç durmamıştır. </w:t>
            </w:r>
            <w:proofErr w:type="spellStart"/>
            <w:r w:rsidRPr="00E45432">
              <w:rPr>
                <w:sz w:val="20"/>
                <w:szCs w:val="20"/>
              </w:rPr>
              <w:t>Faraday'ın</w:t>
            </w:r>
            <w:proofErr w:type="spellEnd"/>
            <w:r w:rsidRPr="00E45432">
              <w:rPr>
                <w:sz w:val="20"/>
                <w:szCs w:val="20"/>
              </w:rPr>
              <w:t xml:space="preserve"> elektroliz yasala</w:t>
            </w:r>
            <w:r w:rsidRPr="00E45432">
              <w:rPr>
                <w:sz w:val="20"/>
                <w:szCs w:val="20"/>
              </w:rPr>
              <w:softHyphen/>
              <w:t>rına dayanarak, elektriğin parçacıklardan oluştu</w:t>
            </w:r>
            <w:r w:rsidRPr="00E45432">
              <w:rPr>
                <w:sz w:val="20"/>
                <w:szCs w:val="20"/>
              </w:rPr>
              <w:softHyphen/>
              <w:t xml:space="preserve">ğunu kanıtlayan ve bu parçacıklara elektron adını veren </w:t>
            </w:r>
            <w:proofErr w:type="spellStart"/>
            <w:r w:rsidRPr="00E45432">
              <w:rPr>
                <w:sz w:val="20"/>
                <w:szCs w:val="20"/>
              </w:rPr>
              <w:t>Stoney</w:t>
            </w:r>
            <w:proofErr w:type="spellEnd"/>
            <w:r w:rsidRPr="00E45432">
              <w:rPr>
                <w:sz w:val="20"/>
                <w:szCs w:val="20"/>
              </w:rPr>
              <w:t xml:space="preserve"> olmuştur</w:t>
            </w:r>
          </w:p>
          <w:p w:rsidR="00E45432" w:rsidRPr="00E45432" w:rsidRDefault="00E45432" w:rsidP="00C372F3">
            <w:pPr>
              <w:rPr>
                <w:sz w:val="20"/>
                <w:szCs w:val="20"/>
              </w:rPr>
            </w:pPr>
          </w:p>
        </w:tc>
      </w:tr>
    </w:tbl>
    <w:p w:rsidR="00E45432" w:rsidRPr="00E45432" w:rsidRDefault="00E45432" w:rsidP="00E45432">
      <w:pPr>
        <w:rPr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7686"/>
      </w:tblGrid>
      <w:tr w:rsidR="00E45432" w:rsidRPr="00E45432" w:rsidTr="007D53D3">
        <w:tc>
          <w:tcPr>
            <w:tcW w:w="2520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Ölçme-Değerlendirme</w:t>
            </w:r>
          </w:p>
        </w:tc>
        <w:tc>
          <w:tcPr>
            <w:tcW w:w="7686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5432" w:rsidRPr="00E45432" w:rsidTr="007D53D3">
        <w:tc>
          <w:tcPr>
            <w:tcW w:w="2520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•  Bireysel öğrenme etkinliklerine yönelik Ölçme-Değerlendirme</w:t>
            </w:r>
          </w:p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>•  Grupla öğrenme etkinliklerine yönelik Ölçme-Değerlendirme</w:t>
            </w:r>
          </w:p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 xml:space="preserve">•  Öğrenme güçlüğü olan öğrenciler ve ileri düzeyde öğrenme hızında olan öğrenciler için ek Ölçme-Değerlendirme etkinlikleri </w:t>
            </w:r>
          </w:p>
        </w:tc>
        <w:tc>
          <w:tcPr>
            <w:tcW w:w="7686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>Soru 1. Bir atom modeli niçin tasarlamak gerekir?</w:t>
            </w:r>
          </w:p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noProof/>
                <w:sz w:val="20"/>
                <w:szCs w:val="20"/>
              </w:rPr>
              <w:t>Soru 2. Bir atom modeli tasarlamanın önemi nedir?</w:t>
            </w:r>
          </w:p>
        </w:tc>
      </w:tr>
      <w:tr w:rsidR="00E45432" w:rsidRPr="00E45432" w:rsidTr="007D53D3">
        <w:tc>
          <w:tcPr>
            <w:tcW w:w="2520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 xml:space="preserve">Dersin Diğer Derslerle İlişkisi </w:t>
            </w:r>
          </w:p>
        </w:tc>
        <w:tc>
          <w:tcPr>
            <w:tcW w:w="7686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5432" w:rsidRPr="00E45432" w:rsidRDefault="00E45432" w:rsidP="00E4543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7200"/>
      </w:tblGrid>
      <w:tr w:rsidR="00E45432" w:rsidRPr="00E45432" w:rsidTr="00C372F3">
        <w:tc>
          <w:tcPr>
            <w:tcW w:w="2520" w:type="dxa"/>
          </w:tcPr>
          <w:p w:rsidR="00E45432" w:rsidRPr="00E45432" w:rsidRDefault="00E45432" w:rsidP="00C372F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E45432">
              <w:rPr>
                <w:rFonts w:ascii="Arial" w:hAnsi="Arial" w:cs="Arial"/>
                <w:sz w:val="20"/>
                <w:szCs w:val="20"/>
              </w:rPr>
              <w:t xml:space="preserve">Plânın Uygulanmasına İlişkin Açıklamalar </w:t>
            </w:r>
          </w:p>
        </w:tc>
        <w:tc>
          <w:tcPr>
            <w:tcW w:w="7200" w:type="dxa"/>
          </w:tcPr>
          <w:p w:rsidR="00E45432" w:rsidRPr="00E45432" w:rsidRDefault="00E45432" w:rsidP="00C372F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5432" w:rsidRPr="00E45432" w:rsidRDefault="00E45432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E45432" w:rsidRDefault="00E45432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E45432" w:rsidRDefault="00E45432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E45432" w:rsidRDefault="00E45432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7D53D3" w:rsidRDefault="007D53D3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</w:p>
    <w:p w:rsidR="00CA5801" w:rsidRDefault="00E45432" w:rsidP="00E45432">
      <w:pPr>
        <w:spacing w:before="20" w:after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D53D3">
        <w:rPr>
          <w:rFonts w:ascii="Arial" w:hAnsi="Arial" w:cs="Arial"/>
          <w:sz w:val="20"/>
          <w:szCs w:val="20"/>
        </w:rPr>
        <w:t xml:space="preserve">Harun ÜNLÜ  </w:t>
      </w:r>
      <w:r w:rsidR="007D53D3">
        <w:rPr>
          <w:rFonts w:ascii="Arial" w:hAnsi="Arial" w:cs="Arial"/>
          <w:sz w:val="20"/>
          <w:szCs w:val="20"/>
        </w:rPr>
        <w:tab/>
      </w:r>
      <w:r w:rsidR="007D53D3">
        <w:rPr>
          <w:rFonts w:ascii="Arial" w:hAnsi="Arial" w:cs="Arial"/>
          <w:sz w:val="20"/>
          <w:szCs w:val="20"/>
        </w:rPr>
        <w:tab/>
      </w:r>
      <w:r w:rsidR="007D53D3">
        <w:rPr>
          <w:rFonts w:ascii="Arial" w:hAnsi="Arial" w:cs="Arial"/>
          <w:sz w:val="20"/>
          <w:szCs w:val="20"/>
        </w:rPr>
        <w:tab/>
      </w:r>
      <w:r w:rsidR="007D53D3">
        <w:rPr>
          <w:rFonts w:ascii="Arial" w:hAnsi="Arial" w:cs="Arial"/>
          <w:sz w:val="20"/>
          <w:szCs w:val="20"/>
        </w:rPr>
        <w:tab/>
      </w:r>
      <w:r w:rsidR="007D53D3">
        <w:rPr>
          <w:rFonts w:ascii="Arial" w:hAnsi="Arial" w:cs="Arial"/>
          <w:sz w:val="20"/>
          <w:szCs w:val="20"/>
        </w:rPr>
        <w:tab/>
      </w:r>
      <w:r w:rsidR="007D53D3">
        <w:rPr>
          <w:rFonts w:ascii="Arial" w:hAnsi="Arial" w:cs="Arial"/>
          <w:sz w:val="20"/>
          <w:szCs w:val="20"/>
        </w:rPr>
        <w:tab/>
      </w:r>
      <w:r w:rsidR="007D53D3">
        <w:rPr>
          <w:rFonts w:ascii="Arial" w:hAnsi="Arial" w:cs="Arial"/>
          <w:sz w:val="20"/>
          <w:szCs w:val="20"/>
        </w:rPr>
        <w:tab/>
        <w:t xml:space="preserve">      Reşat ZENGİN</w:t>
      </w:r>
    </w:p>
    <w:p w:rsidR="00E45432" w:rsidRPr="00E45432" w:rsidRDefault="00E45432" w:rsidP="00E45432">
      <w:pPr>
        <w:spacing w:before="20" w:after="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Kimya Öğretmeni                                                                           Okul Müdürü</w:t>
      </w:r>
    </w:p>
    <w:sectPr w:rsidR="00E45432" w:rsidRPr="00E45432" w:rsidSect="007D53D3">
      <w:pgSz w:w="11906" w:h="16838"/>
      <w:pgMar w:top="851" w:right="707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3607C"/>
    <w:rsid w:val="00791709"/>
    <w:rsid w:val="007D53D3"/>
    <w:rsid w:val="00AD415D"/>
    <w:rsid w:val="00CA5801"/>
    <w:rsid w:val="00E45432"/>
    <w:rsid w:val="00F36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E45432"/>
    <w:pPr>
      <w:keepNext/>
      <w:jc w:val="center"/>
      <w:outlineLvl w:val="8"/>
    </w:pPr>
    <w:rPr>
      <w:rFonts w:ascii="Arial" w:hAnsi="Arial" w:cs="Arial"/>
      <w:b/>
      <w:bCs/>
      <w:sz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E45432"/>
    <w:rPr>
      <w:rFonts w:ascii="Arial" w:eastAsia="Times New Roman" w:hAnsi="Arial" w:cs="Arial"/>
      <w:b/>
      <w:bCs/>
      <w:sz w:val="1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3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E45432"/>
    <w:pPr>
      <w:keepNext/>
      <w:jc w:val="center"/>
      <w:outlineLvl w:val="8"/>
    </w:pPr>
    <w:rPr>
      <w:rFonts w:ascii="Arial" w:hAnsi="Arial" w:cs="Arial"/>
      <w:b/>
      <w:bCs/>
      <w:sz w:val="1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E45432"/>
    <w:rPr>
      <w:rFonts w:ascii="Arial" w:eastAsia="Times New Roman" w:hAnsi="Arial" w:cs="Arial"/>
      <w:b/>
      <w:bCs/>
      <w:sz w:val="1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3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2617</Characters>
  <Application>Microsoft Office Word</Application>
  <DocSecurity>0</DocSecurity>
  <Lines>21</Lines>
  <Paragraphs>6</Paragraphs>
  <ScaleCrop>false</ScaleCrop>
  <Company>Katilimsiz.Com @ necooy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CHEMİCUS</dc:creator>
  <cp:keywords/>
  <dc:description/>
  <cp:lastModifiedBy>HARUN</cp:lastModifiedBy>
  <cp:revision>3</cp:revision>
  <dcterms:created xsi:type="dcterms:W3CDTF">2012-02-17T14:42:00Z</dcterms:created>
  <dcterms:modified xsi:type="dcterms:W3CDTF">2013-10-03T20:16:00Z</dcterms:modified>
</cp:coreProperties>
</file>